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5625" w:rsidRDefault="00261B08" w:rsidP="00D026E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15625" w:rsidRDefault="00261B08" w:rsidP="00D026E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5625">
        <w:rPr>
          <w:sz w:val="28"/>
          <w:szCs w:val="28"/>
        </w:rPr>
        <w:t xml:space="preserve"> к </w:t>
      </w:r>
      <w:r w:rsidR="009326E6">
        <w:rPr>
          <w:sz w:val="28"/>
          <w:szCs w:val="28"/>
        </w:rPr>
        <w:t>распоряжению</w:t>
      </w:r>
      <w:r w:rsidR="00515625">
        <w:rPr>
          <w:sz w:val="28"/>
          <w:szCs w:val="28"/>
        </w:rPr>
        <w:t xml:space="preserve"> администрации </w:t>
      </w:r>
    </w:p>
    <w:p w:rsidR="00D026E0" w:rsidRDefault="00F117AC" w:rsidP="00D026E0">
      <w:pPr>
        <w:jc w:val="right"/>
        <w:rPr>
          <w:sz w:val="28"/>
          <w:szCs w:val="28"/>
        </w:rPr>
      </w:pPr>
      <w:r>
        <w:rPr>
          <w:sz w:val="28"/>
          <w:szCs w:val="28"/>
        </w:rPr>
        <w:t>Сосновоборск</w:t>
      </w:r>
      <w:r w:rsidR="009326E6">
        <w:rPr>
          <w:sz w:val="28"/>
          <w:szCs w:val="28"/>
        </w:rPr>
        <w:t>ого сельсовета</w:t>
      </w:r>
    </w:p>
    <w:p w:rsidR="00515625" w:rsidRPr="000A4603" w:rsidRDefault="009326E6" w:rsidP="00D026E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13C3A">
        <w:rPr>
          <w:sz w:val="28"/>
          <w:szCs w:val="28"/>
        </w:rPr>
        <w:t>07.</w:t>
      </w:r>
      <w:r>
        <w:rPr>
          <w:sz w:val="28"/>
          <w:szCs w:val="28"/>
        </w:rPr>
        <w:t>04.</w:t>
      </w:r>
      <w:r w:rsidR="00515625">
        <w:rPr>
          <w:sz w:val="28"/>
          <w:szCs w:val="28"/>
        </w:rPr>
        <w:t>2022 №</w:t>
      </w:r>
      <w:r w:rsidR="00413C3A">
        <w:rPr>
          <w:sz w:val="28"/>
          <w:szCs w:val="28"/>
        </w:rPr>
        <w:t xml:space="preserve"> 8</w:t>
      </w:r>
    </w:p>
    <w:p w:rsidR="00D026E0" w:rsidRPr="000A4603" w:rsidRDefault="00D026E0" w:rsidP="00D026E0">
      <w:pPr>
        <w:jc w:val="right"/>
        <w:rPr>
          <w:sz w:val="28"/>
          <w:szCs w:val="28"/>
        </w:rPr>
      </w:pPr>
    </w:p>
    <w:p w:rsidR="00D026E0" w:rsidRPr="000A4603" w:rsidRDefault="00D026E0" w:rsidP="00046311">
      <w:pPr>
        <w:jc w:val="center"/>
        <w:rPr>
          <w:sz w:val="28"/>
          <w:szCs w:val="28"/>
        </w:rPr>
      </w:pPr>
    </w:p>
    <w:p w:rsidR="004B5216" w:rsidRPr="000A4603" w:rsidRDefault="004B5216" w:rsidP="000A4603">
      <w:pPr>
        <w:jc w:val="center"/>
        <w:rPr>
          <w:sz w:val="28"/>
          <w:szCs w:val="28"/>
        </w:rPr>
      </w:pPr>
      <w:r w:rsidRPr="000A4603">
        <w:rPr>
          <w:sz w:val="28"/>
          <w:szCs w:val="28"/>
        </w:rPr>
        <w:t>Методик</w:t>
      </w:r>
      <w:r w:rsidR="00F86A77" w:rsidRPr="000A4603">
        <w:rPr>
          <w:sz w:val="28"/>
          <w:szCs w:val="28"/>
        </w:rPr>
        <w:t>а</w:t>
      </w:r>
    </w:p>
    <w:p w:rsidR="00D026E0" w:rsidRPr="000A4603" w:rsidRDefault="009326E6" w:rsidP="009326E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9326E6">
        <w:rPr>
          <w:sz w:val="28"/>
          <w:szCs w:val="28"/>
        </w:rPr>
        <w:t xml:space="preserve">прогнозирования поступлений доходов в бюджет </w:t>
      </w:r>
      <w:r w:rsidR="00F117AC">
        <w:rPr>
          <w:sz w:val="28"/>
          <w:szCs w:val="28"/>
        </w:rPr>
        <w:t>Сосновоборск</w:t>
      </w:r>
      <w:r w:rsidRPr="009326E6">
        <w:rPr>
          <w:sz w:val="28"/>
          <w:szCs w:val="28"/>
        </w:rPr>
        <w:t xml:space="preserve">ого сельсовета, администрирование которых осуществляет администрация </w:t>
      </w:r>
      <w:r w:rsidR="00F117AC">
        <w:rPr>
          <w:sz w:val="28"/>
          <w:szCs w:val="28"/>
        </w:rPr>
        <w:t>Сосновоборск</w:t>
      </w:r>
      <w:r w:rsidRPr="009326E6">
        <w:rPr>
          <w:sz w:val="28"/>
          <w:szCs w:val="28"/>
        </w:rPr>
        <w:t>ого сельсовета</w:t>
      </w:r>
      <w:bookmarkStart w:id="0" w:name="_GoBack"/>
      <w:bookmarkEnd w:id="0"/>
    </w:p>
    <w:p w:rsidR="004B5216" w:rsidRPr="000A4603" w:rsidRDefault="004B5216" w:rsidP="00F86A77">
      <w:pPr>
        <w:rPr>
          <w:sz w:val="28"/>
          <w:szCs w:val="28"/>
        </w:rPr>
      </w:pPr>
    </w:p>
    <w:p w:rsidR="009326E6" w:rsidRPr="00545197" w:rsidRDefault="009326E6" w:rsidP="009326E6">
      <w:pPr>
        <w:ind w:firstLine="709"/>
        <w:jc w:val="both"/>
        <w:rPr>
          <w:sz w:val="28"/>
          <w:szCs w:val="28"/>
        </w:rPr>
      </w:pPr>
      <w:r w:rsidRPr="00545197">
        <w:rPr>
          <w:sz w:val="28"/>
          <w:szCs w:val="28"/>
        </w:rPr>
        <w:t>1.</w:t>
      </w:r>
      <w:r w:rsidRPr="00545197">
        <w:rPr>
          <w:sz w:val="28"/>
          <w:szCs w:val="28"/>
        </w:rPr>
        <w:tab/>
        <w:t>Настоящая методика</w:t>
      </w:r>
      <w:r w:rsidR="007B0E9E" w:rsidRPr="007B0E9E">
        <w:t xml:space="preserve"> </w:t>
      </w:r>
      <w:r w:rsidR="007B0E9E" w:rsidRPr="007B0E9E">
        <w:rPr>
          <w:sz w:val="28"/>
          <w:szCs w:val="28"/>
        </w:rPr>
        <w:t xml:space="preserve">прогнозирования поступлений доходов в бюджет </w:t>
      </w:r>
      <w:r w:rsidR="00F117AC">
        <w:rPr>
          <w:sz w:val="28"/>
          <w:szCs w:val="28"/>
        </w:rPr>
        <w:t>Сосновоборск</w:t>
      </w:r>
      <w:r w:rsidR="007B0E9E" w:rsidRPr="007B0E9E">
        <w:rPr>
          <w:sz w:val="28"/>
          <w:szCs w:val="28"/>
        </w:rPr>
        <w:t xml:space="preserve">ого сельсовета, администрирование которых осуществляет администрация </w:t>
      </w:r>
      <w:r w:rsidR="00F117AC">
        <w:rPr>
          <w:sz w:val="28"/>
          <w:szCs w:val="28"/>
        </w:rPr>
        <w:t>Сосновоборск</w:t>
      </w:r>
      <w:r w:rsidR="007B0E9E" w:rsidRPr="007B0E9E">
        <w:rPr>
          <w:sz w:val="28"/>
          <w:szCs w:val="28"/>
        </w:rPr>
        <w:t>ого сельсовета</w:t>
      </w:r>
      <w:r w:rsidR="007B0E9E">
        <w:rPr>
          <w:sz w:val="28"/>
          <w:szCs w:val="28"/>
        </w:rPr>
        <w:t xml:space="preserve"> (далее Методика)</w:t>
      </w:r>
      <w:r w:rsidRPr="00545197">
        <w:rPr>
          <w:sz w:val="28"/>
          <w:szCs w:val="28"/>
        </w:rPr>
        <w:t xml:space="preserve"> разработана в соответствии со статьей 160.1 Бюджетного кодекса Российской Федерации, постановлением Правительства РФ от 23.06.2016 № 574 "Об общих требованиях к методике прогнозирования поступлений доходов в бюджеты бюджетной системы Российской Федерации" и определяет методику прогнозирования поступлений доходов в бюджет </w:t>
      </w:r>
      <w:r w:rsidR="00545197" w:rsidRPr="00545197">
        <w:rPr>
          <w:sz w:val="28"/>
          <w:szCs w:val="28"/>
        </w:rPr>
        <w:t>сельсовета</w:t>
      </w:r>
      <w:r w:rsidRPr="00545197">
        <w:rPr>
          <w:sz w:val="28"/>
          <w:szCs w:val="28"/>
        </w:rPr>
        <w:t xml:space="preserve">, главным администратором которых является </w:t>
      </w:r>
      <w:r w:rsidR="00545197" w:rsidRPr="00545197">
        <w:rPr>
          <w:sz w:val="28"/>
          <w:szCs w:val="28"/>
        </w:rPr>
        <w:t xml:space="preserve">администрация </w:t>
      </w:r>
      <w:r w:rsidR="00F117AC">
        <w:rPr>
          <w:sz w:val="28"/>
          <w:szCs w:val="28"/>
        </w:rPr>
        <w:t>Сосновоборск</w:t>
      </w:r>
      <w:r w:rsidR="00545197" w:rsidRPr="00545197">
        <w:rPr>
          <w:sz w:val="28"/>
          <w:szCs w:val="28"/>
        </w:rPr>
        <w:t>ого сельсовета</w:t>
      </w:r>
      <w:r w:rsidRPr="00545197">
        <w:rPr>
          <w:sz w:val="28"/>
          <w:szCs w:val="28"/>
        </w:rPr>
        <w:t>.</w:t>
      </w:r>
    </w:p>
    <w:p w:rsidR="004B5216" w:rsidRPr="000A4603" w:rsidRDefault="00780F93" w:rsidP="00046311">
      <w:pPr>
        <w:jc w:val="both"/>
        <w:rPr>
          <w:sz w:val="28"/>
          <w:szCs w:val="28"/>
        </w:rPr>
      </w:pPr>
      <w:r w:rsidRPr="000A4603">
        <w:rPr>
          <w:sz w:val="28"/>
          <w:szCs w:val="28"/>
        </w:rPr>
        <w:tab/>
      </w:r>
      <w:r w:rsidR="00796B5D" w:rsidRPr="000A4603">
        <w:rPr>
          <w:sz w:val="28"/>
          <w:szCs w:val="28"/>
        </w:rPr>
        <w:t>2</w:t>
      </w:r>
      <w:r w:rsidR="00F86A77" w:rsidRPr="000A4603">
        <w:rPr>
          <w:sz w:val="28"/>
          <w:szCs w:val="28"/>
        </w:rPr>
        <w:t>.</w:t>
      </w:r>
      <w:r w:rsidR="00796B5D" w:rsidRPr="000A4603">
        <w:rPr>
          <w:sz w:val="28"/>
          <w:szCs w:val="28"/>
        </w:rPr>
        <w:tab/>
      </w:r>
      <w:r w:rsidR="00261B08">
        <w:rPr>
          <w:sz w:val="28"/>
          <w:szCs w:val="28"/>
        </w:rPr>
        <w:t xml:space="preserve">В настоящей Методике в качестве методов прогнозирования доходных источников бюджета </w:t>
      </w:r>
      <w:r w:rsidR="00545197">
        <w:rPr>
          <w:sz w:val="28"/>
          <w:szCs w:val="28"/>
        </w:rPr>
        <w:t>сельсовета</w:t>
      </w:r>
      <w:r w:rsidR="00261B08">
        <w:rPr>
          <w:sz w:val="28"/>
          <w:szCs w:val="28"/>
        </w:rPr>
        <w:t xml:space="preserve"> используются следующие методы:</w:t>
      </w:r>
      <w:r w:rsidR="00DC5B5C" w:rsidRPr="000A4603">
        <w:rPr>
          <w:sz w:val="28"/>
          <w:szCs w:val="28"/>
        </w:rPr>
        <w:t xml:space="preserve"> </w:t>
      </w:r>
    </w:p>
    <w:p w:rsidR="00DC5B5C" w:rsidRPr="000A4603" w:rsidRDefault="00DC5B5C" w:rsidP="00DC5B5C">
      <w:pPr>
        <w:ind w:firstLine="708"/>
        <w:jc w:val="both"/>
        <w:rPr>
          <w:sz w:val="28"/>
          <w:szCs w:val="28"/>
        </w:rPr>
      </w:pPr>
      <w:r w:rsidRPr="000A4603">
        <w:rPr>
          <w:sz w:val="28"/>
          <w:szCs w:val="28"/>
        </w:rPr>
        <w:t>прямой расчет (расчет основан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поступления прогнозируемого вида доходов);</w:t>
      </w:r>
    </w:p>
    <w:p w:rsidR="00DC5B5C" w:rsidRPr="000A4603" w:rsidRDefault="00DC5B5C" w:rsidP="00DC5B5C">
      <w:pPr>
        <w:ind w:firstLine="708"/>
        <w:jc w:val="both"/>
        <w:rPr>
          <w:sz w:val="28"/>
          <w:szCs w:val="28"/>
        </w:rPr>
      </w:pPr>
      <w:r w:rsidRPr="000A4603">
        <w:rPr>
          <w:sz w:val="28"/>
          <w:szCs w:val="28"/>
        </w:rPr>
        <w:t>усреднение (расчет на основании усреднения годовых объемов доходов не менее чем за 3 года или за весь период поступления  данного вида доходов в случае, если он не превышает 3 года);</w:t>
      </w:r>
    </w:p>
    <w:p w:rsidR="00E52F15" w:rsidRDefault="00E52F15" w:rsidP="00E52F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иной способ, который описывается в </w:t>
      </w:r>
      <w:r w:rsidR="00F76A73">
        <w:rPr>
          <w:sz w:val="28"/>
          <w:szCs w:val="28"/>
        </w:rPr>
        <w:t>М</w:t>
      </w:r>
      <w:r>
        <w:rPr>
          <w:sz w:val="28"/>
          <w:szCs w:val="28"/>
        </w:rPr>
        <w:t>етодике.</w:t>
      </w:r>
    </w:p>
    <w:p w:rsidR="00515625" w:rsidRDefault="00515625" w:rsidP="00DD00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метода: для исчисления безвозмездных поступлений от других бюджетов бюджетной системы Российской Федерации ожидаемый объем безвозмездных поступлений определяется на основании объема расходов соответствующего бюджета бюджетной системы Российской Федерации в случае, если такой объем расходов определен.</w:t>
      </w:r>
    </w:p>
    <w:p w:rsidR="00FA3A8B" w:rsidRPr="006A739A" w:rsidRDefault="00515625" w:rsidP="005156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 w:rsidRPr="00515625">
        <w:rPr>
          <w:sz w:val="28"/>
          <w:szCs w:val="28"/>
        </w:rPr>
        <w:t xml:space="preserve"> </w:t>
      </w:r>
      <w:r w:rsidRPr="000A4603">
        <w:rPr>
          <w:sz w:val="28"/>
          <w:szCs w:val="28"/>
        </w:rPr>
        <w:t>Методика</w:t>
      </w:r>
      <w:r>
        <w:rPr>
          <w:sz w:val="28"/>
          <w:szCs w:val="28"/>
        </w:rPr>
        <w:t xml:space="preserve"> </w:t>
      </w:r>
      <w:r w:rsidRPr="000A4603">
        <w:rPr>
          <w:sz w:val="28"/>
          <w:szCs w:val="28"/>
        </w:rPr>
        <w:t>прогнозирования поступлений доходов</w:t>
      </w:r>
      <w:r w:rsidR="00545197">
        <w:rPr>
          <w:sz w:val="28"/>
          <w:szCs w:val="28"/>
        </w:rPr>
        <w:t xml:space="preserve"> </w:t>
      </w:r>
      <w:r w:rsidR="008E57C2">
        <w:rPr>
          <w:sz w:val="28"/>
          <w:szCs w:val="28"/>
        </w:rPr>
        <w:t xml:space="preserve">в </w:t>
      </w:r>
      <w:r w:rsidR="00545197">
        <w:rPr>
          <w:sz w:val="28"/>
          <w:szCs w:val="28"/>
        </w:rPr>
        <w:t>бюджет</w:t>
      </w:r>
      <w:r w:rsidR="008E57C2">
        <w:rPr>
          <w:sz w:val="28"/>
          <w:szCs w:val="28"/>
        </w:rPr>
        <w:t xml:space="preserve"> </w:t>
      </w:r>
      <w:r w:rsidR="00F117AC">
        <w:rPr>
          <w:sz w:val="28"/>
          <w:szCs w:val="28"/>
        </w:rPr>
        <w:t>Сосновоборск</w:t>
      </w:r>
      <w:r w:rsidR="008E57C2">
        <w:rPr>
          <w:sz w:val="28"/>
          <w:szCs w:val="28"/>
        </w:rPr>
        <w:t xml:space="preserve">ого </w:t>
      </w:r>
      <w:r w:rsidR="00545197">
        <w:rPr>
          <w:sz w:val="28"/>
          <w:szCs w:val="28"/>
        </w:rPr>
        <w:t xml:space="preserve">сельсовета, </w:t>
      </w:r>
      <w:r w:rsidRPr="000A4603">
        <w:rPr>
          <w:sz w:val="28"/>
          <w:szCs w:val="28"/>
        </w:rPr>
        <w:t>администрирование</w:t>
      </w:r>
      <w:r>
        <w:rPr>
          <w:sz w:val="28"/>
          <w:szCs w:val="28"/>
        </w:rPr>
        <w:t xml:space="preserve"> </w:t>
      </w:r>
      <w:r w:rsidRPr="000A4603">
        <w:rPr>
          <w:rFonts w:eastAsia="Calibri"/>
          <w:sz w:val="28"/>
          <w:szCs w:val="28"/>
          <w:lang w:eastAsia="en-US"/>
        </w:rPr>
        <w:t xml:space="preserve">которых осуществляет администрация </w:t>
      </w:r>
      <w:r w:rsidR="00F117AC">
        <w:rPr>
          <w:rFonts w:eastAsia="Calibri"/>
          <w:sz w:val="28"/>
          <w:szCs w:val="28"/>
          <w:lang w:eastAsia="en-US"/>
        </w:rPr>
        <w:t>Сосновоборск</w:t>
      </w:r>
      <w:r w:rsidR="00545197">
        <w:rPr>
          <w:rFonts w:eastAsia="Calibri"/>
          <w:sz w:val="28"/>
          <w:szCs w:val="28"/>
          <w:lang w:eastAsia="en-US"/>
        </w:rPr>
        <w:t>ого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="008E57C2">
        <w:rPr>
          <w:rFonts w:eastAsia="Calibri"/>
          <w:sz w:val="28"/>
          <w:szCs w:val="28"/>
          <w:lang w:eastAsia="en-US"/>
        </w:rPr>
        <w:t xml:space="preserve">по видам </w:t>
      </w:r>
      <w:r w:rsidR="009204F5">
        <w:rPr>
          <w:rFonts w:eastAsia="Calibri"/>
          <w:sz w:val="28"/>
          <w:szCs w:val="28"/>
          <w:lang w:eastAsia="en-US"/>
        </w:rPr>
        <w:t xml:space="preserve">(подвидам) </w:t>
      </w:r>
      <w:r w:rsidR="008E57C2">
        <w:rPr>
          <w:rFonts w:eastAsia="Calibri"/>
          <w:sz w:val="28"/>
          <w:szCs w:val="28"/>
          <w:lang w:eastAsia="en-US"/>
        </w:rPr>
        <w:t xml:space="preserve">доходов </w:t>
      </w:r>
      <w:r>
        <w:rPr>
          <w:rFonts w:eastAsia="Calibri"/>
          <w:sz w:val="28"/>
          <w:szCs w:val="28"/>
          <w:lang w:eastAsia="en-US"/>
        </w:rPr>
        <w:t>приведена в приложении</w:t>
      </w:r>
      <w:r w:rsidR="007B0E9E">
        <w:rPr>
          <w:rFonts w:eastAsia="Calibri"/>
          <w:sz w:val="28"/>
          <w:szCs w:val="28"/>
          <w:lang w:eastAsia="en-US"/>
        </w:rPr>
        <w:t xml:space="preserve"> к Методике.</w:t>
      </w:r>
    </w:p>
    <w:p w:rsidR="00FA3A8B" w:rsidRPr="006A739A" w:rsidRDefault="00FA3A8B" w:rsidP="00FA3A8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sectPr w:rsidR="00FA3A8B" w:rsidRPr="006A739A" w:rsidSect="005156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BC4" w:rsidRDefault="00560BC4" w:rsidP="00D026E0">
      <w:r>
        <w:separator/>
      </w:r>
    </w:p>
  </w:endnote>
  <w:endnote w:type="continuationSeparator" w:id="0">
    <w:p w:rsidR="00560BC4" w:rsidRDefault="00560BC4" w:rsidP="00D0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BC4" w:rsidRDefault="00560BC4" w:rsidP="00D026E0">
      <w:r>
        <w:separator/>
      </w:r>
    </w:p>
  </w:footnote>
  <w:footnote w:type="continuationSeparator" w:id="0">
    <w:p w:rsidR="00560BC4" w:rsidRDefault="00560BC4" w:rsidP="00D0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8B"/>
    <w:rsid w:val="00003CFF"/>
    <w:rsid w:val="00046311"/>
    <w:rsid w:val="0005476A"/>
    <w:rsid w:val="000734A0"/>
    <w:rsid w:val="000760B4"/>
    <w:rsid w:val="00081732"/>
    <w:rsid w:val="000A4603"/>
    <w:rsid w:val="000A7855"/>
    <w:rsid w:val="000E4AB9"/>
    <w:rsid w:val="000E5673"/>
    <w:rsid w:val="001000BC"/>
    <w:rsid w:val="00101EB9"/>
    <w:rsid w:val="00132BE5"/>
    <w:rsid w:val="00176B50"/>
    <w:rsid w:val="00193149"/>
    <w:rsid w:val="001A6B52"/>
    <w:rsid w:val="001B4362"/>
    <w:rsid w:val="001D0F52"/>
    <w:rsid w:val="001E4867"/>
    <w:rsid w:val="002113DD"/>
    <w:rsid w:val="00214986"/>
    <w:rsid w:val="00240807"/>
    <w:rsid w:val="00261B08"/>
    <w:rsid w:val="00274C05"/>
    <w:rsid w:val="0028536A"/>
    <w:rsid w:val="00294057"/>
    <w:rsid w:val="002978E8"/>
    <w:rsid w:val="002B2BD2"/>
    <w:rsid w:val="0031513F"/>
    <w:rsid w:val="0034682B"/>
    <w:rsid w:val="0035296D"/>
    <w:rsid w:val="00356E91"/>
    <w:rsid w:val="00373A33"/>
    <w:rsid w:val="003B67CF"/>
    <w:rsid w:val="003D084A"/>
    <w:rsid w:val="003E1F5D"/>
    <w:rsid w:val="00413C3A"/>
    <w:rsid w:val="00414200"/>
    <w:rsid w:val="0041665F"/>
    <w:rsid w:val="004435C4"/>
    <w:rsid w:val="00454D19"/>
    <w:rsid w:val="0048307A"/>
    <w:rsid w:val="00490157"/>
    <w:rsid w:val="004A3A2A"/>
    <w:rsid w:val="004B2FD8"/>
    <w:rsid w:val="004B424B"/>
    <w:rsid w:val="004B5216"/>
    <w:rsid w:val="004B65F3"/>
    <w:rsid w:val="004C1A9D"/>
    <w:rsid w:val="004E2692"/>
    <w:rsid w:val="00513EDB"/>
    <w:rsid w:val="00515625"/>
    <w:rsid w:val="0052152F"/>
    <w:rsid w:val="0054390B"/>
    <w:rsid w:val="00545197"/>
    <w:rsid w:val="00554B5F"/>
    <w:rsid w:val="00560BC4"/>
    <w:rsid w:val="005854C0"/>
    <w:rsid w:val="005E10F6"/>
    <w:rsid w:val="005E49A8"/>
    <w:rsid w:val="005F1A7E"/>
    <w:rsid w:val="005F321B"/>
    <w:rsid w:val="00603B0E"/>
    <w:rsid w:val="0060623D"/>
    <w:rsid w:val="006247C0"/>
    <w:rsid w:val="00635FB6"/>
    <w:rsid w:val="00653AF9"/>
    <w:rsid w:val="0069196A"/>
    <w:rsid w:val="006968FF"/>
    <w:rsid w:val="006A516D"/>
    <w:rsid w:val="00713272"/>
    <w:rsid w:val="00733F08"/>
    <w:rsid w:val="00737FB6"/>
    <w:rsid w:val="00743C9D"/>
    <w:rsid w:val="00744C2D"/>
    <w:rsid w:val="00760BED"/>
    <w:rsid w:val="0077199B"/>
    <w:rsid w:val="00780F93"/>
    <w:rsid w:val="00785E91"/>
    <w:rsid w:val="00786601"/>
    <w:rsid w:val="0079059B"/>
    <w:rsid w:val="00796B5D"/>
    <w:rsid w:val="007A1014"/>
    <w:rsid w:val="007A2FBC"/>
    <w:rsid w:val="007B0E9E"/>
    <w:rsid w:val="007C0E92"/>
    <w:rsid w:val="007C5084"/>
    <w:rsid w:val="007C6792"/>
    <w:rsid w:val="007D2507"/>
    <w:rsid w:val="007D3701"/>
    <w:rsid w:val="007D39F8"/>
    <w:rsid w:val="007F1BEA"/>
    <w:rsid w:val="007F4068"/>
    <w:rsid w:val="007F5B0B"/>
    <w:rsid w:val="00841075"/>
    <w:rsid w:val="00841B64"/>
    <w:rsid w:val="0084369A"/>
    <w:rsid w:val="00851FDF"/>
    <w:rsid w:val="008574DE"/>
    <w:rsid w:val="00863E9D"/>
    <w:rsid w:val="00865B57"/>
    <w:rsid w:val="00870AB8"/>
    <w:rsid w:val="00890F5D"/>
    <w:rsid w:val="008C340E"/>
    <w:rsid w:val="008D530C"/>
    <w:rsid w:val="008E57C2"/>
    <w:rsid w:val="008F49DA"/>
    <w:rsid w:val="00917944"/>
    <w:rsid w:val="00917FE6"/>
    <w:rsid w:val="009204F5"/>
    <w:rsid w:val="009326E6"/>
    <w:rsid w:val="00932CD6"/>
    <w:rsid w:val="00974968"/>
    <w:rsid w:val="00987A7B"/>
    <w:rsid w:val="009C1B2B"/>
    <w:rsid w:val="009E51A9"/>
    <w:rsid w:val="009F612A"/>
    <w:rsid w:val="00A04491"/>
    <w:rsid w:val="00A057DD"/>
    <w:rsid w:val="00A14F81"/>
    <w:rsid w:val="00A461F8"/>
    <w:rsid w:val="00A55612"/>
    <w:rsid w:val="00A573E0"/>
    <w:rsid w:val="00A6612C"/>
    <w:rsid w:val="00A91C6E"/>
    <w:rsid w:val="00A95B6A"/>
    <w:rsid w:val="00AA112A"/>
    <w:rsid w:val="00AD2178"/>
    <w:rsid w:val="00AF0A20"/>
    <w:rsid w:val="00B04529"/>
    <w:rsid w:val="00B07EA7"/>
    <w:rsid w:val="00B26EE1"/>
    <w:rsid w:val="00B300CB"/>
    <w:rsid w:val="00B4374D"/>
    <w:rsid w:val="00B8043E"/>
    <w:rsid w:val="00B8437E"/>
    <w:rsid w:val="00BA3654"/>
    <w:rsid w:val="00BD34F5"/>
    <w:rsid w:val="00BD459E"/>
    <w:rsid w:val="00C0001E"/>
    <w:rsid w:val="00C23809"/>
    <w:rsid w:val="00C41598"/>
    <w:rsid w:val="00C7027F"/>
    <w:rsid w:val="00C73849"/>
    <w:rsid w:val="00CC0AC0"/>
    <w:rsid w:val="00CC5714"/>
    <w:rsid w:val="00CD4040"/>
    <w:rsid w:val="00D026E0"/>
    <w:rsid w:val="00D0624B"/>
    <w:rsid w:val="00D22BE4"/>
    <w:rsid w:val="00D24E51"/>
    <w:rsid w:val="00D371A0"/>
    <w:rsid w:val="00D650A7"/>
    <w:rsid w:val="00D7452D"/>
    <w:rsid w:val="00D9341C"/>
    <w:rsid w:val="00DB454F"/>
    <w:rsid w:val="00DC5B5C"/>
    <w:rsid w:val="00DC63BA"/>
    <w:rsid w:val="00DD0099"/>
    <w:rsid w:val="00E00389"/>
    <w:rsid w:val="00E35897"/>
    <w:rsid w:val="00E41694"/>
    <w:rsid w:val="00E52F15"/>
    <w:rsid w:val="00E546BB"/>
    <w:rsid w:val="00E55D19"/>
    <w:rsid w:val="00E862CB"/>
    <w:rsid w:val="00E872AD"/>
    <w:rsid w:val="00EA1BD1"/>
    <w:rsid w:val="00EA25BC"/>
    <w:rsid w:val="00EE0668"/>
    <w:rsid w:val="00EF44A9"/>
    <w:rsid w:val="00EF4F0F"/>
    <w:rsid w:val="00F117AC"/>
    <w:rsid w:val="00F1486F"/>
    <w:rsid w:val="00F43B38"/>
    <w:rsid w:val="00F454B9"/>
    <w:rsid w:val="00F541F7"/>
    <w:rsid w:val="00F5454C"/>
    <w:rsid w:val="00F5714E"/>
    <w:rsid w:val="00F57706"/>
    <w:rsid w:val="00F63BEB"/>
    <w:rsid w:val="00F7348E"/>
    <w:rsid w:val="00F76A73"/>
    <w:rsid w:val="00F81AAE"/>
    <w:rsid w:val="00F863A2"/>
    <w:rsid w:val="00F86A77"/>
    <w:rsid w:val="00F91DCA"/>
    <w:rsid w:val="00FA35E2"/>
    <w:rsid w:val="00FA3A8B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E0F8D"/>
  <w15:docId w15:val="{4B97AE11-9E34-4B8D-80A2-D675A6DB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3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B5216"/>
    <w:pPr>
      <w:keepNext/>
      <w:jc w:val="center"/>
      <w:outlineLvl w:val="1"/>
    </w:pPr>
    <w:rPr>
      <w:b/>
      <w:caps/>
      <w:spacing w:val="40"/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B5216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5216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B5216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styleId="a3">
    <w:name w:val="footnote text"/>
    <w:basedOn w:val="a"/>
    <w:link w:val="a4"/>
    <w:semiHidden/>
    <w:unhideWhenUsed/>
    <w:rsid w:val="004B5216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4B5216"/>
    <w:rPr>
      <w:rFonts w:ascii="Calibri" w:eastAsia="Calibri" w:hAnsi="Calibri" w:cs="Times New Roman"/>
      <w:sz w:val="20"/>
      <w:szCs w:val="20"/>
    </w:rPr>
  </w:style>
  <w:style w:type="paragraph" w:styleId="a5">
    <w:name w:val="Title"/>
    <w:basedOn w:val="a"/>
    <w:link w:val="a6"/>
    <w:qFormat/>
    <w:rsid w:val="004B5216"/>
    <w:pPr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a7">
    <w:name w:val="Название Знак"/>
    <w:basedOn w:val="a0"/>
    <w:rsid w:val="004B52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Body Text"/>
    <w:basedOn w:val="a"/>
    <w:link w:val="a9"/>
    <w:semiHidden/>
    <w:unhideWhenUsed/>
    <w:rsid w:val="004B5216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4B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semiHidden/>
    <w:unhideWhenUsed/>
    <w:rsid w:val="004B521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4B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4B5216"/>
    <w:pPr>
      <w:jc w:val="center"/>
    </w:pPr>
    <w:rPr>
      <w:b/>
      <w:bCs/>
      <w:sz w:val="32"/>
    </w:rPr>
  </w:style>
  <w:style w:type="character" w:customStyle="1" w:styleId="30">
    <w:name w:val="Основной текст 3 Знак"/>
    <w:basedOn w:val="a0"/>
    <w:link w:val="3"/>
    <w:semiHidden/>
    <w:rsid w:val="004B521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4B52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4B52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unhideWhenUsed/>
    <w:rsid w:val="004B52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4B52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 Знак Знак1 Знак Знак Знак Знак Знак Знак"/>
    <w:basedOn w:val="a"/>
    <w:rsid w:val="004B52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Нормальный (таблица)"/>
    <w:basedOn w:val="a"/>
    <w:next w:val="a"/>
    <w:uiPriority w:val="99"/>
    <w:rsid w:val="004B5216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nformat">
    <w:name w:val="ConsPlusNonformat"/>
    <w:rsid w:val="004B52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B52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B52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4B521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6">
    <w:name w:val="Заголовок Знак"/>
    <w:basedOn w:val="a0"/>
    <w:link w:val="a5"/>
    <w:locked/>
    <w:rsid w:val="004B5216"/>
    <w:rPr>
      <w:rFonts w:ascii="Calibri" w:eastAsia="Calibri" w:hAnsi="Calibri" w:cs="Times New Roman"/>
      <w:b/>
      <w:bCs/>
      <w:sz w:val="28"/>
      <w:szCs w:val="28"/>
      <w:lang w:eastAsia="ru-RU"/>
    </w:rPr>
  </w:style>
  <w:style w:type="table" w:styleId="af">
    <w:name w:val="Table Grid"/>
    <w:basedOn w:val="a1"/>
    <w:rsid w:val="004B5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7C6792"/>
    <w:rPr>
      <w:i/>
      <w:iCs/>
    </w:rPr>
  </w:style>
  <w:style w:type="character" w:customStyle="1" w:styleId="apple-converted-space">
    <w:name w:val="apple-converted-space"/>
    <w:basedOn w:val="a0"/>
    <w:rsid w:val="007C6792"/>
  </w:style>
  <w:style w:type="paragraph" w:styleId="af1">
    <w:name w:val="header"/>
    <w:basedOn w:val="a"/>
    <w:link w:val="af2"/>
    <w:uiPriority w:val="99"/>
    <w:semiHidden/>
    <w:unhideWhenUsed/>
    <w:rsid w:val="00D026E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0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D026E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0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nhideWhenUsed/>
    <w:rsid w:val="009E51A9"/>
    <w:rPr>
      <w:color w:val="0000FF"/>
      <w:u w:val="single"/>
    </w:rPr>
  </w:style>
  <w:style w:type="paragraph" w:customStyle="1" w:styleId="pj">
    <w:name w:val="pj"/>
    <w:basedOn w:val="a"/>
    <w:rsid w:val="004B65F3"/>
    <w:pP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4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A913C-F580-4623-A1AD-6D3AE53AA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Moskaleva</dc:creator>
  <cp:lastModifiedBy>Жанна Геннадьевна Гутникова</cp:lastModifiedBy>
  <cp:revision>43</cp:revision>
  <cp:lastPrinted>2016-08-15T07:25:00Z</cp:lastPrinted>
  <dcterms:created xsi:type="dcterms:W3CDTF">2022-03-29T05:20:00Z</dcterms:created>
  <dcterms:modified xsi:type="dcterms:W3CDTF">2022-04-08T09:00:00Z</dcterms:modified>
</cp:coreProperties>
</file>